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369F4" w14:textId="77777777" w:rsidR="0043286A" w:rsidRPr="0043286A" w:rsidRDefault="0043286A" w:rsidP="0043286A">
      <w:pPr>
        <w:pStyle w:val="berschrift1"/>
        <w:rPr>
          <w:lang w:val="en-US"/>
        </w:rPr>
      </w:pPr>
      <w:bookmarkStart w:id="0" w:name="_Hlk220921837"/>
      <w:r w:rsidRPr="0043286A">
        <w:rPr>
          <w:lang w:val="en-US"/>
        </w:rPr>
        <w:t>Top political representatives visit Schunk in Willich</w:t>
      </w:r>
    </w:p>
    <w:p w14:paraId="0AAFF22F" w14:textId="45202B8C" w:rsidR="00B228EA" w:rsidRDefault="00B228EA" w:rsidP="00D12A95">
      <w:pPr>
        <w:rPr>
          <w:sz w:val="24"/>
          <w:szCs w:val="24"/>
        </w:rPr>
      </w:pPr>
      <w:r w:rsidRPr="00B228EA">
        <w:rPr>
          <w:sz w:val="24"/>
          <w:szCs w:val="24"/>
        </w:rPr>
        <w:t xml:space="preserve">Willich, </w:t>
      </w:r>
      <w:proofErr w:type="spellStart"/>
      <w:r w:rsidRPr="00B228EA">
        <w:rPr>
          <w:sz w:val="24"/>
          <w:szCs w:val="24"/>
        </w:rPr>
        <w:t>January</w:t>
      </w:r>
      <w:proofErr w:type="spellEnd"/>
      <w:r w:rsidRPr="00B228EA">
        <w:rPr>
          <w:sz w:val="24"/>
          <w:szCs w:val="24"/>
        </w:rPr>
        <w:t xml:space="preserve"> 29, 2026</w:t>
      </w:r>
    </w:p>
    <w:p w14:paraId="59F4FDDC" w14:textId="77777777" w:rsidR="00C948D2" w:rsidRPr="00291646" w:rsidRDefault="00C948D2" w:rsidP="00D12A95">
      <w:pPr>
        <w:rPr>
          <w:b/>
          <w:bCs/>
          <w:sz w:val="26"/>
          <w:szCs w:val="26"/>
          <w:lang w:val="en-US"/>
        </w:rPr>
      </w:pPr>
      <w:r w:rsidRPr="00291646">
        <w:rPr>
          <w:b/>
          <w:bCs/>
          <w:sz w:val="26"/>
          <w:szCs w:val="26"/>
          <w:lang w:val="en-US"/>
        </w:rPr>
        <w:t xml:space="preserve">NRW Minister of Economic Affairs Mona </w:t>
      </w:r>
      <w:proofErr w:type="spellStart"/>
      <w:r w:rsidRPr="00291646">
        <w:rPr>
          <w:b/>
          <w:bCs/>
          <w:sz w:val="26"/>
          <w:szCs w:val="26"/>
          <w:lang w:val="en-US"/>
        </w:rPr>
        <w:t>Neubaur</w:t>
      </w:r>
      <w:proofErr w:type="spellEnd"/>
      <w:r w:rsidRPr="00291646">
        <w:rPr>
          <w:b/>
          <w:bCs/>
          <w:sz w:val="26"/>
          <w:szCs w:val="26"/>
          <w:lang w:val="en-US"/>
        </w:rPr>
        <w:t xml:space="preserve"> and Matthias Hauer, Parliamentary State Secretary at the Federal Ministry of Research, Technology, and Space, learn about key technologies</w:t>
      </w:r>
    </w:p>
    <w:p w14:paraId="2177E94B" w14:textId="77777777" w:rsidR="00E677E5" w:rsidRPr="00E677E5" w:rsidRDefault="00E677E5" w:rsidP="00E677E5">
      <w:pPr>
        <w:rPr>
          <w:lang w:val="en-US"/>
        </w:rPr>
      </w:pPr>
      <w:r w:rsidRPr="00E677E5">
        <w:rPr>
          <w:lang w:val="en-US"/>
        </w:rPr>
        <w:t>Two high-ranking political visits within 48 hours: it was not without reason that the Schunk site in Willich was recently the focus of political attention. After all, the global player makes an important contribution to the technological sovereignty of Germany and Europe here. The discussions focused on the diverse applications of the high-tech material silicon carbide (</w:t>
      </w:r>
      <w:proofErr w:type="spellStart"/>
      <w:r w:rsidRPr="00E677E5">
        <w:rPr>
          <w:lang w:val="en-US"/>
        </w:rPr>
        <w:t>SiC</w:t>
      </w:r>
      <w:proofErr w:type="spellEnd"/>
      <w:r w:rsidRPr="00E677E5">
        <w:rPr>
          <w:lang w:val="en-US"/>
        </w:rPr>
        <w:t>) in the semiconductor industry, aerospace, and defense.</w:t>
      </w:r>
    </w:p>
    <w:p w14:paraId="103DA084" w14:textId="77777777" w:rsidR="00E677E5" w:rsidRPr="00E677E5" w:rsidRDefault="00E677E5" w:rsidP="00E677E5">
      <w:pPr>
        <w:rPr>
          <w:lang w:val="en-US"/>
        </w:rPr>
      </w:pPr>
      <w:r w:rsidRPr="00E677E5">
        <w:rPr>
          <w:lang w:val="en-US"/>
        </w:rPr>
        <w:t xml:space="preserve">NRW Minister of Economic Affairs Mona </w:t>
      </w:r>
      <w:proofErr w:type="spellStart"/>
      <w:r w:rsidRPr="00E677E5">
        <w:rPr>
          <w:lang w:val="en-US"/>
        </w:rPr>
        <w:t>Neubaur</w:t>
      </w:r>
      <w:proofErr w:type="spellEnd"/>
      <w:r w:rsidRPr="00E677E5">
        <w:rPr>
          <w:lang w:val="en-US"/>
        </w:rPr>
        <w:t xml:space="preserve">, together with Guido Görtz, member of the state parliament for </w:t>
      </w:r>
      <w:proofErr w:type="spellStart"/>
      <w:r w:rsidRPr="00E677E5">
        <w:rPr>
          <w:lang w:val="en-US"/>
        </w:rPr>
        <w:t>Schwalmtal</w:t>
      </w:r>
      <w:proofErr w:type="spellEnd"/>
      <w:r w:rsidRPr="00E677E5">
        <w:rPr>
          <w:lang w:val="en-US"/>
        </w:rPr>
        <w:t>, Viersen, and Willich, gained an impression of the company's expertise. Just one day earlier, Schunk welcomed Matthias Hauer, Parliamentary State Secretary to the Federal Minister of Research, Technology, and Space, and Dr. Georg Kippels, member of the Bundestag.</w:t>
      </w:r>
    </w:p>
    <w:p w14:paraId="27439942" w14:textId="77777777" w:rsidR="00E677E5" w:rsidRPr="00E677E5" w:rsidRDefault="00E677E5" w:rsidP="00E677E5">
      <w:pPr>
        <w:pStyle w:val="berschrift3"/>
        <w:rPr>
          <w:lang w:val="en-US"/>
        </w:rPr>
      </w:pPr>
      <w:r w:rsidRPr="00E677E5">
        <w:rPr>
          <w:lang w:val="en-US"/>
        </w:rPr>
        <w:t>From North Rhine-Westphalia into orbit: satellite mirrors for space travel</w:t>
      </w:r>
    </w:p>
    <w:p w14:paraId="675B4062" w14:textId="77777777" w:rsidR="00E677E5" w:rsidRPr="00E677E5" w:rsidRDefault="00E677E5" w:rsidP="00E677E5">
      <w:pPr>
        <w:rPr>
          <w:lang w:val="en-US"/>
        </w:rPr>
      </w:pPr>
      <w:r w:rsidRPr="00E677E5">
        <w:rPr>
          <w:lang w:val="en-US"/>
        </w:rPr>
        <w:t xml:space="preserve">During a tour of the factory, both delegations were able to see for themselves the diverse applications of technical ceramics. Silicon carbide is the key to high-resolution optical satellites, which are indispensable for Earth observation, space exploration, reconnaissance, and communication. “With our 3D printing and a value chain that is entirely based in Germany, Schunk is a key player in the aerospace sector. We are therefore delighted about the great interest in our technologies,” emphasizes Dr. Lars Schnetter, Managing Director of Schunk </w:t>
      </w:r>
      <w:proofErr w:type="spellStart"/>
      <w:r w:rsidRPr="00E677E5">
        <w:rPr>
          <w:lang w:val="en-US"/>
        </w:rPr>
        <w:t>Ingenieurkeramik</w:t>
      </w:r>
      <w:proofErr w:type="spellEnd"/>
      <w:r w:rsidRPr="00E677E5">
        <w:rPr>
          <w:lang w:val="en-US"/>
        </w:rPr>
        <w:t>. Schunk is also the market leader for ceramic protective plates used in body armor for police and security forces.</w:t>
      </w:r>
    </w:p>
    <w:p w14:paraId="32C1CD6A" w14:textId="77777777" w:rsidR="00E677E5" w:rsidRPr="00E677E5" w:rsidRDefault="00E677E5" w:rsidP="00E677E5">
      <w:pPr>
        <w:pStyle w:val="berschrift3"/>
        <w:rPr>
          <w:lang w:val="en-US"/>
        </w:rPr>
      </w:pPr>
      <w:r w:rsidRPr="00E677E5">
        <w:rPr>
          <w:lang w:val="en-US"/>
        </w:rPr>
        <w:t>Securing raw materials through circular economy</w:t>
      </w:r>
    </w:p>
    <w:p w14:paraId="4FF21EDE" w14:textId="77777777" w:rsidR="00E677E5" w:rsidRPr="00E677E5" w:rsidRDefault="00E677E5" w:rsidP="00E677E5">
      <w:pPr>
        <w:rPr>
          <w:lang w:val="en-US"/>
        </w:rPr>
      </w:pPr>
      <w:r w:rsidRPr="00E677E5">
        <w:rPr>
          <w:lang w:val="en-US"/>
        </w:rPr>
        <w:t xml:space="preserve">With the acquisition of raw materials manufacturer ESK-SIC and the construction of a new recycling plant in </w:t>
      </w:r>
      <w:proofErr w:type="spellStart"/>
      <w:r w:rsidRPr="00E677E5">
        <w:rPr>
          <w:lang w:val="en-US"/>
        </w:rPr>
        <w:t>Frechen</w:t>
      </w:r>
      <w:proofErr w:type="spellEnd"/>
      <w:r w:rsidRPr="00E677E5">
        <w:rPr>
          <w:lang w:val="en-US"/>
        </w:rPr>
        <w:t>, the Schunk Group is investing more than €100 million in sustainable value creation. The plant for the globally unique recycling of silicon carbide (“</w:t>
      </w:r>
      <w:proofErr w:type="spellStart"/>
      <w:r w:rsidRPr="00E677E5">
        <w:rPr>
          <w:lang w:val="en-US"/>
        </w:rPr>
        <w:t>RECOSiC</w:t>
      </w:r>
      <w:proofErr w:type="spellEnd"/>
      <w:r w:rsidRPr="00E677E5">
        <w:rPr>
          <w:lang w:val="en-US"/>
        </w:rPr>
        <w:t>®”) will be built over the next two years – made possible by €30 million in funding from the state of North Rhine-Westphalia and the EU. Schunk is thus making a decisive contribution to the establishment of independent supply chains for strategically important raw materials.</w:t>
      </w:r>
    </w:p>
    <w:p w14:paraId="16970FCE" w14:textId="77777777" w:rsidR="00E677E5" w:rsidRPr="00E677E5" w:rsidRDefault="00E677E5" w:rsidP="00E677E5">
      <w:pPr>
        <w:pStyle w:val="berschrift3"/>
        <w:rPr>
          <w:lang w:val="en-US"/>
        </w:rPr>
      </w:pPr>
      <w:r w:rsidRPr="00E677E5">
        <w:rPr>
          <w:lang w:val="en-US"/>
        </w:rPr>
        <w:t>Politics and industry: shared responsibility</w:t>
      </w:r>
    </w:p>
    <w:p w14:paraId="3C460D8E" w14:textId="77777777" w:rsidR="00E677E5" w:rsidRPr="00E677E5" w:rsidRDefault="00E677E5" w:rsidP="00E677E5">
      <w:pPr>
        <w:rPr>
          <w:lang w:val="en-US"/>
        </w:rPr>
      </w:pPr>
      <w:r w:rsidRPr="00E677E5">
        <w:rPr>
          <w:lang w:val="en-US"/>
        </w:rPr>
        <w:t>“With our technology from North Rhine-Westphalia and Hesse, we cover the entire value chain from powder to finished mirror. This gives us the opportunity to be a leader in Germany in the development of solutions for high-resolution optical reconnaissance systems from space,” explains Dr. Ulrich von Hülsen, member of the Schunk Group's management board.</w:t>
      </w:r>
    </w:p>
    <w:p w14:paraId="5710FB4A" w14:textId="6682D182" w:rsidR="00E677E5" w:rsidRPr="00E677E5" w:rsidRDefault="00E677E5" w:rsidP="00E677E5">
      <w:pPr>
        <w:rPr>
          <w:lang w:val="en-US"/>
        </w:rPr>
      </w:pPr>
      <w:r w:rsidRPr="00E677E5">
        <w:rPr>
          <w:lang w:val="en-US"/>
        </w:rPr>
        <w:t xml:space="preserve">The visits highlight the shared responsibility of politics and industry to further strengthen the foundation for key technologies in North Rhine-Westphalia and Germany and to actively shape the </w:t>
      </w:r>
      <w:r w:rsidRPr="00E677E5">
        <w:rPr>
          <w:lang w:val="en-US"/>
        </w:rPr>
        <w:lastRenderedPageBreak/>
        <w:t xml:space="preserve">transformation towards a sustainable economy. Schunk will continue to invest in research and development </w:t>
      </w:r>
      <w:proofErr w:type="gramStart"/>
      <w:r w:rsidRPr="00E677E5">
        <w:rPr>
          <w:lang w:val="en-US"/>
        </w:rPr>
        <w:t>in order to</w:t>
      </w:r>
      <w:proofErr w:type="gramEnd"/>
      <w:r w:rsidRPr="00E677E5">
        <w:rPr>
          <w:lang w:val="en-US"/>
        </w:rPr>
        <w:t xml:space="preserve"> drive innovation for the future.</w:t>
      </w:r>
    </w:p>
    <w:p w14:paraId="50B043AF" w14:textId="2E61EF0B" w:rsidR="0053766D" w:rsidRPr="00327E86" w:rsidRDefault="00000000" w:rsidP="00D12A95">
      <w:pPr>
        <w:rPr>
          <w:b/>
          <w:bCs/>
          <w:sz w:val="28"/>
          <w:szCs w:val="28"/>
        </w:rPr>
      </w:pPr>
      <w:r>
        <w:rPr>
          <w:b/>
          <w:bCs/>
          <w:sz w:val="28"/>
          <w:szCs w:val="28"/>
        </w:rPr>
        <w:pict w14:anchorId="3C07A776">
          <v:rect id="_x0000_i1025" style="width:0;height:1.5pt" o:hralign="center" o:hrstd="t" o:hr="t" fillcolor="#a0a0a0" stroked="f"/>
        </w:pict>
      </w:r>
    </w:p>
    <w:p w14:paraId="799E6B94" w14:textId="77777777" w:rsidR="004966C0" w:rsidRPr="004966C0" w:rsidRDefault="004966C0" w:rsidP="00327E86">
      <w:pPr>
        <w:pStyle w:val="berschrift2"/>
        <w:rPr>
          <w:lang w:val="en-US"/>
        </w:rPr>
      </w:pPr>
      <w:r w:rsidRPr="004966C0">
        <w:rPr>
          <w:lang w:val="en-US"/>
        </w:rPr>
        <w:t>Image material</w:t>
      </w:r>
    </w:p>
    <w:p w14:paraId="4D9204A6" w14:textId="77777777" w:rsidR="004966C0" w:rsidRPr="004966C0" w:rsidRDefault="004966C0" w:rsidP="004966C0">
      <w:pPr>
        <w:rPr>
          <w:lang w:val="en-US"/>
        </w:rPr>
      </w:pPr>
      <w:r w:rsidRPr="004966C0">
        <w:rPr>
          <w:lang w:val="en-US"/>
        </w:rPr>
        <w:t>Reproduction free of charge. Please cite Schunk Group as the source.</w:t>
      </w:r>
    </w:p>
    <w:p w14:paraId="75C9461E" w14:textId="77777777" w:rsidR="004966C0" w:rsidRPr="004966C0" w:rsidRDefault="004966C0" w:rsidP="004966C0">
      <w:pPr>
        <w:rPr>
          <w:lang w:val="en-US"/>
        </w:rPr>
      </w:pPr>
      <w:r w:rsidRPr="004966C0">
        <w:rPr>
          <w:u w:val="single"/>
          <w:lang w:val="en-US"/>
        </w:rPr>
        <w:t>Image 1</w:t>
      </w:r>
      <w:r w:rsidRPr="004966C0">
        <w:rPr>
          <w:lang w:val="en-US"/>
        </w:rPr>
        <w:t xml:space="preserve">: Schunk Group COO Dr. Ulrich von Hülsen, Member of the State Parliament Guido Görtz, NRW Minister of Economic Affairs Mona </w:t>
      </w:r>
      <w:proofErr w:type="spellStart"/>
      <w:r w:rsidRPr="004966C0">
        <w:rPr>
          <w:lang w:val="en-US"/>
        </w:rPr>
        <w:t>Neubaur</w:t>
      </w:r>
      <w:proofErr w:type="spellEnd"/>
      <w:r w:rsidRPr="004966C0">
        <w:rPr>
          <w:lang w:val="en-US"/>
        </w:rPr>
        <w:t xml:space="preserve">, and Schunk </w:t>
      </w:r>
      <w:proofErr w:type="spellStart"/>
      <w:r w:rsidRPr="004966C0">
        <w:rPr>
          <w:lang w:val="en-US"/>
        </w:rPr>
        <w:t>Ingenieurkeramik</w:t>
      </w:r>
      <w:proofErr w:type="spellEnd"/>
      <w:r w:rsidRPr="004966C0">
        <w:rPr>
          <w:lang w:val="en-US"/>
        </w:rPr>
        <w:t xml:space="preserve"> Managing Director Dr. Lars Schnetter (from left) with ceramic products from Schunk.</w:t>
      </w:r>
    </w:p>
    <w:p w14:paraId="4593E9BB" w14:textId="77777777" w:rsidR="004966C0" w:rsidRPr="004966C0" w:rsidRDefault="004966C0" w:rsidP="004966C0">
      <w:pPr>
        <w:rPr>
          <w:lang w:val="en-US"/>
        </w:rPr>
      </w:pPr>
      <w:r w:rsidRPr="004966C0">
        <w:rPr>
          <w:lang w:val="en-US"/>
        </w:rPr>
        <w:t>Image 2: Dr. Lars Schnetter, Parliamentary State Secretary Matthias Hauer, Member of the Bundestag Dr. Georg Kippels, and Dr. Ulrich von Hülsen (from left) during the factory tour.</w:t>
      </w:r>
    </w:p>
    <w:bookmarkEnd w:id="0"/>
    <w:p w14:paraId="412F7152" w14:textId="77777777" w:rsidR="0053766D" w:rsidRPr="004966C0" w:rsidRDefault="0053766D" w:rsidP="00D12A95">
      <w:pPr>
        <w:rPr>
          <w:lang w:val="en-US"/>
        </w:rPr>
      </w:pPr>
    </w:p>
    <w:p w14:paraId="344A6976" w14:textId="77777777" w:rsidR="0053766D" w:rsidRPr="004966C0" w:rsidRDefault="0053766D" w:rsidP="00D12A95">
      <w:pPr>
        <w:rPr>
          <w:lang w:val="en-US"/>
        </w:rPr>
      </w:pPr>
    </w:p>
    <w:p w14:paraId="4F55CD79" w14:textId="77777777" w:rsidR="0053766D" w:rsidRPr="004966C0" w:rsidRDefault="0053766D" w:rsidP="00D12A95">
      <w:pPr>
        <w:rPr>
          <w:lang w:val="en-US"/>
        </w:rPr>
      </w:pPr>
    </w:p>
    <w:p w14:paraId="24F82130" w14:textId="77777777" w:rsidR="0053766D" w:rsidRPr="004966C0" w:rsidRDefault="0053766D" w:rsidP="00D12A95">
      <w:pPr>
        <w:rPr>
          <w:lang w:val="en-US"/>
        </w:rPr>
      </w:pPr>
    </w:p>
    <w:p w14:paraId="0DED3A19" w14:textId="77777777" w:rsidR="0053766D" w:rsidRPr="004966C0" w:rsidRDefault="0053766D" w:rsidP="00D12A95">
      <w:pPr>
        <w:rPr>
          <w:lang w:val="en-US"/>
        </w:rPr>
      </w:pPr>
    </w:p>
    <w:p w14:paraId="3A35AA00" w14:textId="0F41894F" w:rsidR="00E96E7E" w:rsidRDefault="00000000" w:rsidP="00D12A95">
      <w:r>
        <w:rPr>
          <w:b/>
          <w:bCs/>
          <w:sz w:val="28"/>
          <w:szCs w:val="28"/>
        </w:rPr>
        <w:pict w14:anchorId="2AE004FD">
          <v:rect id="_x0000_i1026" style="width:453.5pt;height:1.5pt;mso-position-horizontal:absolute;mso-position-horizontal-relative:text;mso-position-vertical:absolute;mso-position-vertical-relative:text" o:hralign="center" o:hrstd="t" o:hrnoshade="t" o:hr="t" fillcolor="#9aa302 [3207]" stroked="f"/>
        </w:pict>
      </w:r>
    </w:p>
    <w:p w14:paraId="72EE72CB" w14:textId="77777777" w:rsidR="002F43BC" w:rsidRPr="002F43BC" w:rsidRDefault="002F43BC" w:rsidP="002F43BC">
      <w:pPr>
        <w:pStyle w:val="berschrift2"/>
        <w:rPr>
          <w:color w:val="9AA302" w:themeColor="accent4"/>
          <w:lang w:val="en-US"/>
        </w:rPr>
      </w:pPr>
      <w:r w:rsidRPr="002F43BC">
        <w:rPr>
          <w:color w:val="9AA302" w:themeColor="accent4"/>
          <w:lang w:val="en-US"/>
        </w:rPr>
        <w:t>About the Schunk Group</w:t>
      </w:r>
    </w:p>
    <w:p w14:paraId="40B6D594" w14:textId="7203D6C3" w:rsidR="002F43BC" w:rsidRPr="002F43BC" w:rsidRDefault="00EB4A80" w:rsidP="002F43BC">
      <w:pPr>
        <w:rPr>
          <w:lang w:val="en-US"/>
        </w:rPr>
      </w:pPr>
      <w:r>
        <w:rPr>
          <w:lang w:val="en-US"/>
        </w:rPr>
        <w:t>T</w:t>
      </w:r>
      <w:r w:rsidRPr="00EB4A80">
        <w:rPr>
          <w:lang w:val="en-US"/>
        </w:rPr>
        <w:t>he Schunk Group is an international technology group and leading supplier of products made of high-tech materials such as carbon, technical ceramics and sintered metals, as well as machines and systems - from environmental simulation, air-conditioning technology and ultrasonic welding to optical machines.</w:t>
      </w:r>
      <w:r>
        <w:rPr>
          <w:lang w:val="en-US"/>
        </w:rPr>
        <w:t xml:space="preserve"> </w:t>
      </w:r>
      <w:r w:rsidR="002F43BC" w:rsidRPr="002F43BC">
        <w:rPr>
          <w:lang w:val="en-US"/>
        </w:rPr>
        <w:t xml:space="preserve">The Schunk Group has over 10,000 employees in 26 countries and generated sales of €1.8 billion in 2024. For more information, visit: </w:t>
      </w:r>
      <w:hyperlink r:id="rId10" w:history="1">
        <w:r w:rsidR="002F43BC" w:rsidRPr="002F43BC">
          <w:rPr>
            <w:rStyle w:val="Hyperlink"/>
            <w:lang w:val="en-US"/>
          </w:rPr>
          <w:t>www.schunk-group.com</w:t>
        </w:r>
      </w:hyperlink>
    </w:p>
    <w:p w14:paraId="6A74CD4F" w14:textId="77777777" w:rsidR="007A07EC" w:rsidRPr="002F43BC" w:rsidRDefault="007A07EC" w:rsidP="007A07EC">
      <w:pPr>
        <w:rPr>
          <w:lang w:val="en-US"/>
        </w:rPr>
      </w:pPr>
    </w:p>
    <w:p w14:paraId="1C4276C9" w14:textId="5C47BE42" w:rsidR="00D12A95" w:rsidRPr="002F43BC" w:rsidRDefault="002F43BC" w:rsidP="007A5A16">
      <w:pPr>
        <w:rPr>
          <w:b/>
          <w:bCs/>
          <w:color w:val="9AA302" w:themeColor="accent4"/>
          <w:sz w:val="28"/>
          <w:szCs w:val="28"/>
          <w:lang w:val="en-US"/>
        </w:rPr>
      </w:pPr>
      <w:r w:rsidRPr="002F43BC">
        <w:rPr>
          <w:b/>
          <w:bCs/>
          <w:color w:val="9AA302" w:themeColor="accent4"/>
          <w:sz w:val="28"/>
          <w:szCs w:val="28"/>
          <w:lang w:val="en-US"/>
        </w:rPr>
        <w:t>Press contact</w:t>
      </w:r>
    </w:p>
    <w:p w14:paraId="46EDD509" w14:textId="24FEA139" w:rsidR="00D12A95" w:rsidRPr="00F8325D" w:rsidRDefault="00D12A95" w:rsidP="00DC4D5C">
      <w:pPr>
        <w:spacing w:after="0"/>
      </w:pPr>
      <w:r w:rsidRPr="00F8325D">
        <w:t>Dr. Carola Hilbrand</w:t>
      </w:r>
    </w:p>
    <w:p w14:paraId="41166841" w14:textId="0D467D94" w:rsidR="00D12A95" w:rsidRPr="00AD7D9F" w:rsidRDefault="00D12A95" w:rsidP="00DC4D5C">
      <w:pPr>
        <w:spacing w:after="0"/>
        <w:rPr>
          <w:lang w:val="en-US"/>
        </w:rPr>
      </w:pPr>
      <w:r w:rsidRPr="00D12A95">
        <w:rPr>
          <w:lang w:val="en-US"/>
        </w:rPr>
        <w:t>Head of Corporate Communications &amp; P</w:t>
      </w:r>
      <w:r w:rsidRPr="00AD7D9F">
        <w:rPr>
          <w:lang w:val="en-US"/>
        </w:rPr>
        <w:t>ublic Affairs</w:t>
      </w:r>
    </w:p>
    <w:p w14:paraId="67DBC438" w14:textId="77777777" w:rsidR="00D12A95" w:rsidRPr="00D12A95" w:rsidRDefault="00D12A95" w:rsidP="00DC4D5C">
      <w:pPr>
        <w:spacing w:after="0"/>
      </w:pPr>
      <w:r w:rsidRPr="00D12A95">
        <w:t>Schunk Group</w:t>
      </w:r>
    </w:p>
    <w:p w14:paraId="7503995A" w14:textId="77777777" w:rsidR="00D12A95" w:rsidRPr="00D12A95" w:rsidRDefault="00D12A95" w:rsidP="00DC4D5C">
      <w:pPr>
        <w:spacing w:after="0"/>
      </w:pPr>
      <w:r w:rsidRPr="00D12A95">
        <w:t>Rodheimer Straße 59</w:t>
      </w:r>
    </w:p>
    <w:p w14:paraId="261F192B" w14:textId="77777777" w:rsidR="00D12A95" w:rsidRPr="00D12A95" w:rsidRDefault="00D12A95" w:rsidP="00DC4D5C">
      <w:pPr>
        <w:spacing w:after="0"/>
      </w:pPr>
      <w:r w:rsidRPr="00D12A95">
        <w:t>35452 Heuchelheim</w:t>
      </w:r>
    </w:p>
    <w:p w14:paraId="5C9E0BA5" w14:textId="121549AF" w:rsidR="00D12A95" w:rsidRDefault="00D12A95" w:rsidP="00DC4D5C">
      <w:pPr>
        <w:spacing w:after="0"/>
      </w:pPr>
      <w:r w:rsidRPr="00D12A95">
        <w:t>Deutschland</w:t>
      </w:r>
    </w:p>
    <w:p w14:paraId="4DD6CBBB" w14:textId="04F160D5" w:rsidR="00D12A95" w:rsidRPr="00D12A95" w:rsidRDefault="00DC4D5C" w:rsidP="00775C94">
      <w:pPr>
        <w:spacing w:after="0"/>
      </w:pPr>
      <w:hyperlink r:id="rId11">
        <w:r w:rsidRPr="11EA4C2E">
          <w:rPr>
            <w:rStyle w:val="Hyperlink"/>
          </w:rPr>
          <w:t>carola.hilbrand@schunk-group.com</w:t>
        </w:r>
      </w:hyperlink>
      <w:r>
        <w:t xml:space="preserve"> </w:t>
      </w:r>
    </w:p>
    <w:p w14:paraId="45D82370" w14:textId="77777777" w:rsidR="007A07EC" w:rsidRPr="00DC4D5C" w:rsidRDefault="007A07EC"/>
    <w:sectPr w:rsidR="007A07EC" w:rsidRPr="00DC4D5C" w:rsidSect="00F32D20">
      <w:headerReference w:type="default" r:id="rId12"/>
      <w:footerReference w:type="default" r:id="rId13"/>
      <w:headerReference w:type="first" r:id="rId14"/>
      <w:footerReference w:type="first" r:id="rId15"/>
      <w:pgSz w:w="11906" w:h="16838" w:code="9"/>
      <w:pgMar w:top="2875" w:right="1418" w:bottom="1134"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10C32" w14:textId="77777777" w:rsidR="00623E43" w:rsidRDefault="00623E43" w:rsidP="00437FEE">
      <w:pPr>
        <w:spacing w:after="0"/>
      </w:pPr>
      <w:r>
        <w:separator/>
      </w:r>
    </w:p>
  </w:endnote>
  <w:endnote w:type="continuationSeparator" w:id="0">
    <w:p w14:paraId="23715E1B" w14:textId="77777777" w:rsidR="00623E43" w:rsidRDefault="00623E43" w:rsidP="00437F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DD954" w14:textId="77777777" w:rsidR="00E86E07" w:rsidRPr="00211D52" w:rsidRDefault="00E86E07" w:rsidP="00211D52">
    <w:pPr>
      <w:pStyle w:val="Fuzeile"/>
      <w:jc w:val="right"/>
      <w:rPr>
        <w:b/>
      </w:rPr>
    </w:pPr>
    <w:r>
      <w:rPr>
        <w:b/>
      </w:rPr>
      <w:fldChar w:fldCharType="begin"/>
    </w:r>
    <w:r>
      <w:rPr>
        <w:b/>
      </w:rPr>
      <w:instrText>PAGE  \* Arabic  \* MERGEFORMAT</w:instrText>
    </w:r>
    <w:r>
      <w:rPr>
        <w:b/>
      </w:rPr>
      <w:fldChar w:fldCharType="separate"/>
    </w:r>
    <w:r w:rsidR="00337CA4">
      <w:rPr>
        <w:b/>
        <w:noProof/>
      </w:rPr>
      <w:t>1</w:t>
    </w:r>
    <w:r>
      <w:rPr>
        <w:b/>
      </w:rPr>
      <w:fldChar w:fldCharType="end"/>
    </w:r>
    <w:r>
      <w:rPr>
        <w:b/>
      </w:rPr>
      <w:t xml:space="preserve"> / </w:t>
    </w:r>
    <w:r>
      <w:rPr>
        <w:b/>
      </w:rPr>
      <w:fldChar w:fldCharType="begin"/>
    </w:r>
    <w:r>
      <w:rPr>
        <w:b/>
      </w:rPr>
      <w:instrText>NUMPAGES  \* Arabic  \* MERGEFORMAT</w:instrText>
    </w:r>
    <w:r>
      <w:rPr>
        <w:b/>
      </w:rPr>
      <w:fldChar w:fldCharType="separate"/>
    </w:r>
    <w:r w:rsidR="00337CA4">
      <w:rPr>
        <w:b/>
        <w:noProof/>
      </w:rPr>
      <w:t>1</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D5D68" w14:textId="77777777" w:rsidR="00E86E07" w:rsidRDefault="00E86E07" w:rsidP="000D47D5">
    <w:pPr>
      <w:pStyle w:val="Fuzeile"/>
      <w:jc w:val="right"/>
      <w:rPr>
        <w:b/>
      </w:rPr>
    </w:pPr>
    <w:r>
      <w:t xml:space="preserve">Seite </w:t>
    </w:r>
    <w:r>
      <w:rPr>
        <w:b/>
      </w:rPr>
      <w:fldChar w:fldCharType="begin"/>
    </w:r>
    <w:r>
      <w:rPr>
        <w:b/>
      </w:rPr>
      <w:instrText>PAGE  \* Arabic  \* MERGEFORMAT</w:instrText>
    </w:r>
    <w:r>
      <w:rPr>
        <w:b/>
      </w:rPr>
      <w:fldChar w:fldCharType="separate"/>
    </w:r>
    <w:r>
      <w:rPr>
        <w:b/>
        <w:noProof/>
      </w:rPr>
      <w:t>1</w:t>
    </w:r>
    <w:r>
      <w:rPr>
        <w:b/>
      </w:rPr>
      <w:fldChar w:fldCharType="end"/>
    </w:r>
    <w:r>
      <w:rPr>
        <w:b/>
      </w:rPr>
      <w:t xml:space="preserve"> / </w:t>
    </w:r>
    <w:r>
      <w:rPr>
        <w:b/>
      </w:rPr>
      <w:fldChar w:fldCharType="begin"/>
    </w:r>
    <w:r>
      <w:rPr>
        <w:b/>
      </w:rPr>
      <w:instrText>NUMPAGES  \* Arabic  \* MERGEFORMAT</w:instrText>
    </w:r>
    <w:r>
      <w:rPr>
        <w:b/>
      </w:rPr>
      <w:fldChar w:fldCharType="separate"/>
    </w:r>
    <w:r w:rsidR="00337CA4">
      <w:rPr>
        <w:b/>
        <w:noProof/>
      </w:rPr>
      <w:t>1</w:t>
    </w:r>
    <w:r>
      <w:rPr>
        <w:b/>
      </w:rPr>
      <w:fldChar w:fldCharType="end"/>
    </w:r>
  </w:p>
  <w:p w14:paraId="7F152F67" w14:textId="77777777" w:rsidR="00E86E07" w:rsidRDefault="00E86E0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80C9B" w14:textId="77777777" w:rsidR="00623E43" w:rsidRDefault="00623E43" w:rsidP="00437FEE">
      <w:pPr>
        <w:spacing w:after="0"/>
      </w:pPr>
      <w:r>
        <w:separator/>
      </w:r>
    </w:p>
  </w:footnote>
  <w:footnote w:type="continuationSeparator" w:id="0">
    <w:p w14:paraId="363994F5" w14:textId="77777777" w:rsidR="00623E43" w:rsidRDefault="00623E43" w:rsidP="00437F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8160" w:tblpY="1475"/>
      <w:tblOverlap w:val="never"/>
      <w:tblW w:w="233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332"/>
    </w:tblGrid>
    <w:tr w:rsidR="00E707F4" w:rsidRPr="00A9720F" w14:paraId="3A5E95D2" w14:textId="77777777" w:rsidTr="00685FA1">
      <w:trPr>
        <w:trHeight w:val="352"/>
      </w:trPr>
      <w:tc>
        <w:tcPr>
          <w:tcW w:w="2332" w:type="dxa"/>
          <w:tcBorders>
            <w:top w:val="nil"/>
            <w:left w:val="nil"/>
            <w:bottom w:val="nil"/>
            <w:right w:val="nil"/>
          </w:tcBorders>
          <w:vAlign w:val="center"/>
        </w:tcPr>
        <w:p w14:paraId="4F4C3A1F" w14:textId="469D6D98" w:rsidR="00E707F4" w:rsidRPr="00E86E07" w:rsidRDefault="00F8325D" w:rsidP="00685FA1">
          <w:pPr>
            <w:spacing w:line="240" w:lineRule="exact"/>
            <w:jc w:val="right"/>
            <w:rPr>
              <w:b/>
              <w:color w:val="00204E"/>
              <w:sz w:val="28"/>
              <w:szCs w:val="28"/>
            </w:rPr>
          </w:pPr>
          <w:r>
            <w:rPr>
              <w:b/>
              <w:color w:val="00204E"/>
              <w:sz w:val="28"/>
              <w:szCs w:val="28"/>
            </w:rPr>
            <w:t>Press release</w:t>
          </w:r>
        </w:p>
      </w:tc>
    </w:tr>
    <w:tr w:rsidR="00E707F4" w:rsidRPr="00A9720F" w14:paraId="62EEBB66" w14:textId="77777777" w:rsidTr="00685FA1">
      <w:trPr>
        <w:trHeight w:val="352"/>
      </w:trPr>
      <w:tc>
        <w:tcPr>
          <w:tcW w:w="2332" w:type="dxa"/>
          <w:tcBorders>
            <w:top w:val="nil"/>
            <w:left w:val="nil"/>
            <w:bottom w:val="nil"/>
            <w:right w:val="nil"/>
          </w:tcBorders>
          <w:vAlign w:val="center"/>
        </w:tcPr>
        <w:p w14:paraId="59A67BF8" w14:textId="534F70BC" w:rsidR="00E707F4" w:rsidRPr="00A9720F" w:rsidRDefault="00D12A95" w:rsidP="00685FA1">
          <w:pPr>
            <w:spacing w:line="240" w:lineRule="exact"/>
            <w:jc w:val="right"/>
            <w:rPr>
              <w:b/>
            </w:rPr>
          </w:pPr>
          <w:r>
            <w:t>Schunk Group</w:t>
          </w:r>
        </w:p>
      </w:tc>
    </w:tr>
  </w:tbl>
  <w:p w14:paraId="7B981DE1" w14:textId="77777777" w:rsidR="00E86E07" w:rsidRDefault="00337CA4" w:rsidP="00F32D20">
    <w:pPr>
      <w:pStyle w:val="Kopfzeile"/>
      <w:jc w:val="right"/>
    </w:pPr>
    <w:r>
      <w:rPr>
        <w:noProof/>
        <w:lang w:eastAsia="de-DE"/>
      </w:rPr>
      <w:drawing>
        <wp:anchor distT="0" distB="0" distL="114300" distR="114300" simplePos="0" relativeHeight="251658241" behindDoc="1" locked="0" layoutInCell="1" allowOverlap="1" wp14:anchorId="6F38E5B5" wp14:editId="74D150E1">
          <wp:simplePos x="0" y="0"/>
          <wp:positionH relativeFrom="column">
            <wp:posOffset>-542925</wp:posOffset>
          </wp:positionH>
          <wp:positionV relativeFrom="paragraph">
            <wp:posOffset>367030</wp:posOffset>
          </wp:positionV>
          <wp:extent cx="2520315" cy="1367790"/>
          <wp:effectExtent l="0" t="0" r="0" b="3810"/>
          <wp:wrapTight wrapText="bothSides">
            <wp:wrapPolygon edited="0">
              <wp:start x="0" y="0"/>
              <wp:lineTo x="0" y="21359"/>
              <wp:lineTo x="21388" y="21359"/>
              <wp:lineTo x="21388" y="0"/>
              <wp:lineTo x="0" y="0"/>
            </wp:wrapPolygon>
          </wp:wrapTight>
          <wp:docPr id="24" name="Bild 24" descr="logo_schunk_4c_70x38mm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schunk_4c_70x38mm_n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tblpY="2354"/>
      <w:tblOverlap w:val="never"/>
      <w:tblW w:w="0" w:type="auto"/>
      <w:tblLook w:val="01E0" w:firstRow="1" w:lastRow="1" w:firstColumn="1" w:lastColumn="1" w:noHBand="0" w:noVBand="0"/>
    </w:tblPr>
    <w:tblGrid>
      <w:gridCol w:w="5670"/>
    </w:tblGrid>
    <w:tr w:rsidR="00E86E07" w14:paraId="0B712373" w14:textId="77777777" w:rsidTr="00103840">
      <w:trPr>
        <w:trHeight w:val="357"/>
      </w:trPr>
      <w:tc>
        <w:tcPr>
          <w:tcW w:w="5670" w:type="dxa"/>
        </w:tcPr>
        <w:p w14:paraId="5EE17C79" w14:textId="77777777" w:rsidR="00E86E07" w:rsidRPr="00103840" w:rsidRDefault="00E86E07" w:rsidP="00103840">
          <w:pPr>
            <w:pStyle w:val="Kopfzeile"/>
            <w:jc w:val="right"/>
            <w:rPr>
              <w:b/>
              <w:sz w:val="24"/>
              <w:szCs w:val="24"/>
            </w:rPr>
          </w:pPr>
          <w:r w:rsidRPr="00103840">
            <w:rPr>
              <w:b/>
              <w:sz w:val="24"/>
              <w:szCs w:val="24"/>
            </w:rPr>
            <w:t>Dokumenttitel</w:t>
          </w:r>
        </w:p>
      </w:tc>
    </w:tr>
  </w:tbl>
  <w:p w14:paraId="0E699F10" w14:textId="77777777" w:rsidR="00E86E07" w:rsidRDefault="00337CA4">
    <w:pPr>
      <w:pStyle w:val="Kopfzeile"/>
    </w:pPr>
    <w:r>
      <w:rPr>
        <w:noProof/>
        <w:lang w:eastAsia="de-DE"/>
      </w:rPr>
      <w:drawing>
        <wp:anchor distT="0" distB="0" distL="114300" distR="114300" simplePos="0" relativeHeight="251658240" behindDoc="1" locked="0" layoutInCell="1" allowOverlap="1" wp14:anchorId="1D18B8F5" wp14:editId="587C5429">
          <wp:simplePos x="0" y="0"/>
          <wp:positionH relativeFrom="column">
            <wp:posOffset>-544195</wp:posOffset>
          </wp:positionH>
          <wp:positionV relativeFrom="paragraph">
            <wp:posOffset>371475</wp:posOffset>
          </wp:positionV>
          <wp:extent cx="2581275" cy="1400175"/>
          <wp:effectExtent l="0" t="0" r="0" b="9525"/>
          <wp:wrapNone/>
          <wp:docPr id="21" name="Bild 21" descr="schun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chunk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1400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D7C2AFF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EA2D5D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74D2114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0F0ECBB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77767DF2"/>
    <w:lvl w:ilvl="0">
      <w:start w:val="1"/>
      <w:numFmt w:val="bullet"/>
      <w:lvlText w:val=""/>
      <w:lvlJc w:val="left"/>
      <w:pPr>
        <w:tabs>
          <w:tab w:val="num" w:pos="360"/>
        </w:tabs>
        <w:ind w:left="360" w:hanging="360"/>
      </w:pPr>
      <w:rPr>
        <w:rFonts w:ascii="Symbol" w:hAnsi="Symbol" w:hint="default"/>
      </w:rPr>
    </w:lvl>
  </w:abstractNum>
  <w:num w:numId="1" w16cid:durableId="1218857193">
    <w:abstractNumId w:val="4"/>
  </w:num>
  <w:num w:numId="2" w16cid:durableId="684283844">
    <w:abstractNumId w:val="3"/>
  </w:num>
  <w:num w:numId="3" w16cid:durableId="1916668947">
    <w:abstractNumId w:val="2"/>
  </w:num>
  <w:num w:numId="4" w16cid:durableId="1660815212">
    <w:abstractNumId w:val="1"/>
  </w:num>
  <w:num w:numId="5" w16cid:durableId="838076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AAB"/>
    <w:rsid w:val="00095B2D"/>
    <w:rsid w:val="000B1AF8"/>
    <w:rsid w:val="000D47D5"/>
    <w:rsid w:val="000D70E4"/>
    <w:rsid w:val="000D7FA3"/>
    <w:rsid w:val="000E107E"/>
    <w:rsid w:val="00103840"/>
    <w:rsid w:val="001109D5"/>
    <w:rsid w:val="001157C7"/>
    <w:rsid w:val="00122AE2"/>
    <w:rsid w:val="001340E7"/>
    <w:rsid w:val="00146D1F"/>
    <w:rsid w:val="001563B6"/>
    <w:rsid w:val="00165457"/>
    <w:rsid w:val="001753B1"/>
    <w:rsid w:val="00183BF2"/>
    <w:rsid w:val="001904A4"/>
    <w:rsid w:val="00190A4C"/>
    <w:rsid w:val="001B5746"/>
    <w:rsid w:val="002038C7"/>
    <w:rsid w:val="00211D52"/>
    <w:rsid w:val="0021202D"/>
    <w:rsid w:val="00213330"/>
    <w:rsid w:val="002268A1"/>
    <w:rsid w:val="00255C44"/>
    <w:rsid w:val="00291646"/>
    <w:rsid w:val="002A582C"/>
    <w:rsid w:val="002A6C0F"/>
    <w:rsid w:val="002B1D60"/>
    <w:rsid w:val="002C58B3"/>
    <w:rsid w:val="002D329B"/>
    <w:rsid w:val="002E52DE"/>
    <w:rsid w:val="002F1E75"/>
    <w:rsid w:val="002F43BC"/>
    <w:rsid w:val="003007D8"/>
    <w:rsid w:val="00311299"/>
    <w:rsid w:val="0031743E"/>
    <w:rsid w:val="00320D60"/>
    <w:rsid w:val="00327E86"/>
    <w:rsid w:val="00331CB6"/>
    <w:rsid w:val="00337CA4"/>
    <w:rsid w:val="003851F4"/>
    <w:rsid w:val="003A6CDD"/>
    <w:rsid w:val="003D7040"/>
    <w:rsid w:val="003F7055"/>
    <w:rsid w:val="0040799D"/>
    <w:rsid w:val="0042751B"/>
    <w:rsid w:val="00427822"/>
    <w:rsid w:val="00432705"/>
    <w:rsid w:val="0043286A"/>
    <w:rsid w:val="00437FEE"/>
    <w:rsid w:val="00447B2C"/>
    <w:rsid w:val="00464FB9"/>
    <w:rsid w:val="0048244E"/>
    <w:rsid w:val="004966C0"/>
    <w:rsid w:val="004A1E2E"/>
    <w:rsid w:val="004A3257"/>
    <w:rsid w:val="004A6879"/>
    <w:rsid w:val="004B26B3"/>
    <w:rsid w:val="004B3320"/>
    <w:rsid w:val="004D71D0"/>
    <w:rsid w:val="00500038"/>
    <w:rsid w:val="00516F64"/>
    <w:rsid w:val="00523802"/>
    <w:rsid w:val="00523AC0"/>
    <w:rsid w:val="0053766D"/>
    <w:rsid w:val="0054042F"/>
    <w:rsid w:val="00550745"/>
    <w:rsid w:val="00557AAB"/>
    <w:rsid w:val="00574AAB"/>
    <w:rsid w:val="00596E0A"/>
    <w:rsid w:val="005A2076"/>
    <w:rsid w:val="005B19D9"/>
    <w:rsid w:val="005B2A0B"/>
    <w:rsid w:val="005C3BA8"/>
    <w:rsid w:val="005D2596"/>
    <w:rsid w:val="005D4CB0"/>
    <w:rsid w:val="005E2E39"/>
    <w:rsid w:val="005F1E1F"/>
    <w:rsid w:val="0061121A"/>
    <w:rsid w:val="00620FD2"/>
    <w:rsid w:val="00623E43"/>
    <w:rsid w:val="006346D4"/>
    <w:rsid w:val="006702A6"/>
    <w:rsid w:val="00681F5F"/>
    <w:rsid w:val="00685FA1"/>
    <w:rsid w:val="0069582B"/>
    <w:rsid w:val="006B1CE9"/>
    <w:rsid w:val="006D5274"/>
    <w:rsid w:val="006D6D45"/>
    <w:rsid w:val="00775C94"/>
    <w:rsid w:val="007840F5"/>
    <w:rsid w:val="007A07EC"/>
    <w:rsid w:val="007A5A16"/>
    <w:rsid w:val="007E5255"/>
    <w:rsid w:val="00827D90"/>
    <w:rsid w:val="00827F3E"/>
    <w:rsid w:val="008448F3"/>
    <w:rsid w:val="00847D40"/>
    <w:rsid w:val="00860AC7"/>
    <w:rsid w:val="00875208"/>
    <w:rsid w:val="00887379"/>
    <w:rsid w:val="008A1B73"/>
    <w:rsid w:val="008B3162"/>
    <w:rsid w:val="008D0DFE"/>
    <w:rsid w:val="00900675"/>
    <w:rsid w:val="0090124C"/>
    <w:rsid w:val="0090562D"/>
    <w:rsid w:val="009144C8"/>
    <w:rsid w:val="00927510"/>
    <w:rsid w:val="0096059C"/>
    <w:rsid w:val="009622AB"/>
    <w:rsid w:val="009838FA"/>
    <w:rsid w:val="00985A17"/>
    <w:rsid w:val="009B18C2"/>
    <w:rsid w:val="009E2F3B"/>
    <w:rsid w:val="009F7CB8"/>
    <w:rsid w:val="00A4399A"/>
    <w:rsid w:val="00A62BFD"/>
    <w:rsid w:val="00A64B7F"/>
    <w:rsid w:val="00A65B16"/>
    <w:rsid w:val="00A66565"/>
    <w:rsid w:val="00A70096"/>
    <w:rsid w:val="00A9188C"/>
    <w:rsid w:val="00A9720F"/>
    <w:rsid w:val="00AA4982"/>
    <w:rsid w:val="00AD03BB"/>
    <w:rsid w:val="00AD6D9E"/>
    <w:rsid w:val="00AD7D9F"/>
    <w:rsid w:val="00AE297C"/>
    <w:rsid w:val="00AE5C5F"/>
    <w:rsid w:val="00AE7567"/>
    <w:rsid w:val="00AF7F3A"/>
    <w:rsid w:val="00B228EA"/>
    <w:rsid w:val="00B651E0"/>
    <w:rsid w:val="00B73DBE"/>
    <w:rsid w:val="00B86065"/>
    <w:rsid w:val="00B9232C"/>
    <w:rsid w:val="00BA50FB"/>
    <w:rsid w:val="00BD7FC9"/>
    <w:rsid w:val="00C06513"/>
    <w:rsid w:val="00C158C8"/>
    <w:rsid w:val="00C215FE"/>
    <w:rsid w:val="00C34B5F"/>
    <w:rsid w:val="00C52C22"/>
    <w:rsid w:val="00C62682"/>
    <w:rsid w:val="00C948D2"/>
    <w:rsid w:val="00CC6392"/>
    <w:rsid w:val="00CD42F2"/>
    <w:rsid w:val="00CD7367"/>
    <w:rsid w:val="00CF070D"/>
    <w:rsid w:val="00D12A95"/>
    <w:rsid w:val="00D26382"/>
    <w:rsid w:val="00D31E8C"/>
    <w:rsid w:val="00D475D0"/>
    <w:rsid w:val="00D65FAB"/>
    <w:rsid w:val="00D709D4"/>
    <w:rsid w:val="00DC4D5C"/>
    <w:rsid w:val="00DF274B"/>
    <w:rsid w:val="00DF2C66"/>
    <w:rsid w:val="00E100C8"/>
    <w:rsid w:val="00E314AC"/>
    <w:rsid w:val="00E40A14"/>
    <w:rsid w:val="00E4419E"/>
    <w:rsid w:val="00E677E5"/>
    <w:rsid w:val="00E707F4"/>
    <w:rsid w:val="00E86E07"/>
    <w:rsid w:val="00E95DCB"/>
    <w:rsid w:val="00E96E7E"/>
    <w:rsid w:val="00EA74DA"/>
    <w:rsid w:val="00EB4A80"/>
    <w:rsid w:val="00EC5A4D"/>
    <w:rsid w:val="00EC760F"/>
    <w:rsid w:val="00EE3CD9"/>
    <w:rsid w:val="00EF20FE"/>
    <w:rsid w:val="00EF4254"/>
    <w:rsid w:val="00F140E3"/>
    <w:rsid w:val="00F22408"/>
    <w:rsid w:val="00F32516"/>
    <w:rsid w:val="00F32D20"/>
    <w:rsid w:val="00F45E09"/>
    <w:rsid w:val="00F55CF5"/>
    <w:rsid w:val="00F57B30"/>
    <w:rsid w:val="00F77374"/>
    <w:rsid w:val="00F8325D"/>
    <w:rsid w:val="00F90EF2"/>
    <w:rsid w:val="00FA4FED"/>
    <w:rsid w:val="00FB5183"/>
    <w:rsid w:val="00FD397C"/>
    <w:rsid w:val="00FF532E"/>
    <w:rsid w:val="11EA4C2E"/>
    <w:rsid w:val="3980DB6B"/>
    <w:rsid w:val="53EABB9F"/>
    <w:rsid w:val="641ECB4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82CA5"/>
  <w15:chartTrackingRefBased/>
  <w15:docId w15:val="{52EF324B-1729-44BE-B9F8-D25391B2E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95DCB"/>
    <w:pPr>
      <w:spacing w:after="120"/>
    </w:pPr>
    <w:rPr>
      <w:sz w:val="22"/>
      <w:szCs w:val="22"/>
      <w:lang w:eastAsia="en-US"/>
    </w:rPr>
  </w:style>
  <w:style w:type="paragraph" w:styleId="berschrift1">
    <w:name w:val="heading 1"/>
    <w:basedOn w:val="Standard"/>
    <w:next w:val="Standard"/>
    <w:qFormat/>
    <w:rsid w:val="00AD03BB"/>
    <w:pPr>
      <w:keepNext/>
      <w:spacing w:before="240" w:after="60"/>
      <w:outlineLvl w:val="0"/>
    </w:pPr>
    <w:rPr>
      <w:rFonts w:cs="Arial"/>
      <w:b/>
      <w:bCs/>
      <w:kern w:val="32"/>
      <w:sz w:val="44"/>
      <w:szCs w:val="32"/>
    </w:rPr>
  </w:style>
  <w:style w:type="paragraph" w:styleId="berschrift2">
    <w:name w:val="heading 2"/>
    <w:basedOn w:val="Standard"/>
    <w:next w:val="Standard"/>
    <w:qFormat/>
    <w:rsid w:val="00AD03BB"/>
    <w:pPr>
      <w:keepNext/>
      <w:spacing w:before="240" w:after="60"/>
      <w:outlineLvl w:val="1"/>
    </w:pPr>
    <w:rPr>
      <w:rFonts w:cs="Arial"/>
      <w:b/>
      <w:bCs/>
      <w:iCs/>
      <w:sz w:val="28"/>
      <w:szCs w:val="28"/>
    </w:rPr>
  </w:style>
  <w:style w:type="paragraph" w:styleId="berschrift3">
    <w:name w:val="heading 3"/>
    <w:basedOn w:val="Standard"/>
    <w:next w:val="Standard"/>
    <w:qFormat/>
    <w:rsid w:val="00AD03BB"/>
    <w:pPr>
      <w:keepNext/>
      <w:spacing w:before="240" w:after="60"/>
      <w:outlineLvl w:val="2"/>
    </w:pPr>
    <w:rPr>
      <w:rFonts w:cs="Arial"/>
      <w:b/>
      <w:bCs/>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37FEE"/>
    <w:pPr>
      <w:tabs>
        <w:tab w:val="center" w:pos="4536"/>
        <w:tab w:val="right" w:pos="9072"/>
      </w:tabs>
      <w:spacing w:after="0"/>
    </w:pPr>
  </w:style>
  <w:style w:type="character" w:customStyle="1" w:styleId="KopfzeileZchn">
    <w:name w:val="Kopfzeile Zchn"/>
    <w:basedOn w:val="Absatz-Standardschriftart"/>
    <w:link w:val="Kopfzeile"/>
    <w:uiPriority w:val="99"/>
    <w:rsid w:val="00437FEE"/>
  </w:style>
  <w:style w:type="paragraph" w:styleId="Fuzeile">
    <w:name w:val="footer"/>
    <w:basedOn w:val="Standard"/>
    <w:link w:val="FuzeileZchn"/>
    <w:uiPriority w:val="99"/>
    <w:unhideWhenUsed/>
    <w:rsid w:val="00437FEE"/>
    <w:pPr>
      <w:tabs>
        <w:tab w:val="center" w:pos="4536"/>
        <w:tab w:val="right" w:pos="9072"/>
      </w:tabs>
      <w:spacing w:after="0"/>
    </w:pPr>
  </w:style>
  <w:style w:type="character" w:customStyle="1" w:styleId="FuzeileZchn">
    <w:name w:val="Fußzeile Zchn"/>
    <w:basedOn w:val="Absatz-Standardschriftart"/>
    <w:link w:val="Fuzeile"/>
    <w:uiPriority w:val="99"/>
    <w:rsid w:val="00437FEE"/>
  </w:style>
  <w:style w:type="paragraph" w:styleId="Sprechblasentext">
    <w:name w:val="Balloon Text"/>
    <w:basedOn w:val="Standard"/>
    <w:link w:val="SprechblasentextZchn"/>
    <w:uiPriority w:val="99"/>
    <w:semiHidden/>
    <w:unhideWhenUsed/>
    <w:rsid w:val="00437FEE"/>
    <w:pPr>
      <w:spacing w:after="0"/>
    </w:pPr>
    <w:rPr>
      <w:rFonts w:ascii="Tahoma" w:hAnsi="Tahoma" w:cs="Tahoma"/>
      <w:sz w:val="16"/>
      <w:szCs w:val="16"/>
    </w:rPr>
  </w:style>
  <w:style w:type="character" w:customStyle="1" w:styleId="SprechblasentextZchn">
    <w:name w:val="Sprechblasentext Zchn"/>
    <w:link w:val="Sprechblasentext"/>
    <w:uiPriority w:val="99"/>
    <w:semiHidden/>
    <w:rsid w:val="00437FEE"/>
    <w:rPr>
      <w:rFonts w:ascii="Tahoma" w:hAnsi="Tahoma" w:cs="Tahoma"/>
      <w:sz w:val="16"/>
      <w:szCs w:val="16"/>
    </w:rPr>
  </w:style>
  <w:style w:type="table" w:styleId="Tabellenraster">
    <w:name w:val="Table Grid"/>
    <w:basedOn w:val="NormaleTabelle"/>
    <w:uiPriority w:val="59"/>
    <w:rsid w:val="00437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2">
    <w:name w:val="Plain Table 2"/>
    <w:basedOn w:val="NormaleTabelle"/>
    <w:uiPriority w:val="42"/>
    <w:rsid w:val="003A6CDD"/>
    <w:rPr>
      <w:sz w:val="22"/>
    </w:rPr>
    <w:tblPr>
      <w:tblStyleRowBandSize w:val="1"/>
      <w:tblStyleColBandSize w:val="1"/>
      <w:tblBorders>
        <w:top w:val="single" w:sz="4" w:space="0" w:color="7F7F7F"/>
        <w:bottom w:val="single" w:sz="4" w:space="0" w:color="7F7F7F"/>
        <w:insideH w:val="single" w:sz="4" w:space="0" w:color="auto"/>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ProtokollSchunkText">
    <w:name w:val="Protokoll Schunk Text"/>
    <w:basedOn w:val="Standard"/>
    <w:rsid w:val="00AD6D9E"/>
    <w:pPr>
      <w:spacing w:after="0"/>
      <w:ind w:left="879" w:right="765"/>
    </w:pPr>
  </w:style>
  <w:style w:type="character" w:styleId="Hyperlink">
    <w:name w:val="Hyperlink"/>
    <w:basedOn w:val="Absatz-Standardschriftart"/>
    <w:uiPriority w:val="99"/>
    <w:unhideWhenUsed/>
    <w:rsid w:val="00D12A95"/>
    <w:rPr>
      <w:color w:val="99A7BB" w:themeColor="hyperlink"/>
      <w:u w:val="single"/>
    </w:rPr>
  </w:style>
  <w:style w:type="character" w:styleId="NichtaufgelsteErwhnung">
    <w:name w:val="Unresolved Mention"/>
    <w:basedOn w:val="Absatz-Standardschriftart"/>
    <w:uiPriority w:val="99"/>
    <w:semiHidden/>
    <w:unhideWhenUsed/>
    <w:rsid w:val="00D12A95"/>
    <w:rPr>
      <w:color w:val="605E5C"/>
      <w:shd w:val="clear" w:color="auto" w:fill="E1DFDD"/>
    </w:rPr>
  </w:style>
  <w:style w:type="character" w:styleId="BesuchterLink">
    <w:name w:val="FollowedHyperlink"/>
    <w:basedOn w:val="Absatz-Standardschriftart"/>
    <w:uiPriority w:val="99"/>
    <w:semiHidden/>
    <w:unhideWhenUsed/>
    <w:rsid w:val="00DC4D5C"/>
    <w:rPr>
      <w:color w:val="D7DA9A" w:themeColor="followedHyperlink"/>
      <w:u w:val="single"/>
    </w:rPr>
  </w:style>
  <w:style w:type="character" w:styleId="Kommentarzeichen">
    <w:name w:val="annotation reference"/>
    <w:basedOn w:val="Absatz-Standardschriftart"/>
    <w:uiPriority w:val="99"/>
    <w:semiHidden/>
    <w:unhideWhenUsed/>
    <w:rsid w:val="007A07EC"/>
    <w:rPr>
      <w:sz w:val="16"/>
      <w:szCs w:val="16"/>
    </w:rPr>
  </w:style>
  <w:style w:type="paragraph" w:styleId="Kommentartext">
    <w:name w:val="annotation text"/>
    <w:basedOn w:val="Standard"/>
    <w:link w:val="KommentartextZchn"/>
    <w:uiPriority w:val="99"/>
    <w:unhideWhenUsed/>
    <w:rsid w:val="007A07EC"/>
    <w:rPr>
      <w:sz w:val="20"/>
      <w:szCs w:val="20"/>
    </w:rPr>
  </w:style>
  <w:style w:type="character" w:customStyle="1" w:styleId="KommentartextZchn">
    <w:name w:val="Kommentartext Zchn"/>
    <w:basedOn w:val="Absatz-Standardschriftart"/>
    <w:link w:val="Kommentartext"/>
    <w:uiPriority w:val="99"/>
    <w:rsid w:val="007A07EC"/>
    <w:rPr>
      <w:lang w:eastAsia="en-US"/>
    </w:rPr>
  </w:style>
  <w:style w:type="paragraph" w:styleId="Kommentarthema">
    <w:name w:val="annotation subject"/>
    <w:basedOn w:val="Kommentartext"/>
    <w:next w:val="Kommentartext"/>
    <w:link w:val="KommentarthemaZchn"/>
    <w:uiPriority w:val="99"/>
    <w:semiHidden/>
    <w:unhideWhenUsed/>
    <w:rsid w:val="007A07EC"/>
    <w:rPr>
      <w:b/>
      <w:bCs/>
    </w:rPr>
  </w:style>
  <w:style w:type="character" w:customStyle="1" w:styleId="KommentarthemaZchn">
    <w:name w:val="Kommentarthema Zchn"/>
    <w:basedOn w:val="KommentartextZchn"/>
    <w:link w:val="Kommentarthema"/>
    <w:uiPriority w:val="99"/>
    <w:semiHidden/>
    <w:rsid w:val="007A07E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333654">
      <w:bodyDiv w:val="1"/>
      <w:marLeft w:val="0"/>
      <w:marRight w:val="0"/>
      <w:marTop w:val="0"/>
      <w:marBottom w:val="0"/>
      <w:divBdr>
        <w:top w:val="none" w:sz="0" w:space="0" w:color="auto"/>
        <w:left w:val="none" w:sz="0" w:space="0" w:color="auto"/>
        <w:bottom w:val="none" w:sz="0" w:space="0" w:color="auto"/>
        <w:right w:val="none" w:sz="0" w:space="0" w:color="auto"/>
      </w:divBdr>
    </w:div>
    <w:div w:id="1761294406">
      <w:bodyDiv w:val="1"/>
      <w:marLeft w:val="0"/>
      <w:marRight w:val="0"/>
      <w:marTop w:val="0"/>
      <w:marBottom w:val="0"/>
      <w:divBdr>
        <w:top w:val="none" w:sz="0" w:space="0" w:color="auto"/>
        <w:left w:val="none" w:sz="0" w:space="0" w:color="auto"/>
        <w:bottom w:val="none" w:sz="0" w:space="0" w:color="auto"/>
        <w:right w:val="none" w:sz="0" w:space="0" w:color="auto"/>
      </w:divBdr>
    </w:div>
    <w:div w:id="212830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ola.hilbrand@schunk-group.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schunk-group.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Design1">
  <a:themeElements>
    <a:clrScheme name="Schunk Colors">
      <a:dk1>
        <a:sysClr val="windowText" lastClr="000000"/>
      </a:dk1>
      <a:lt1>
        <a:sysClr val="window" lastClr="FFFFFF"/>
      </a:lt1>
      <a:dk2>
        <a:srgbClr val="00204E"/>
      </a:dk2>
      <a:lt2>
        <a:srgbClr val="FFFFFF"/>
      </a:lt2>
      <a:accent1>
        <a:srgbClr val="00204E"/>
      </a:accent1>
      <a:accent2>
        <a:srgbClr val="335076"/>
      </a:accent2>
      <a:accent3>
        <a:srgbClr val="667C98"/>
      </a:accent3>
      <a:accent4>
        <a:srgbClr val="9AA302"/>
      </a:accent4>
      <a:accent5>
        <a:srgbClr val="AEB535"/>
      </a:accent5>
      <a:accent6>
        <a:srgbClr val="C2C867"/>
      </a:accent6>
      <a:hlink>
        <a:srgbClr val="99A7BB"/>
      </a:hlink>
      <a:folHlink>
        <a:srgbClr val="D7DA9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0749b59-1795-4b0d-9752-e62bcb6b0997" xsi:nil="true"/>
    <lcf76f155ced4ddcb4097134ff3c332f xmlns="62d13f3d-3a9c-4d61-83b5-efd69c4f146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C39F01E28EC864180AA1152714404BB" ma:contentTypeVersion="13" ma:contentTypeDescription="Ein neues Dokument erstellen." ma:contentTypeScope="" ma:versionID="5981ca985cd3c74193fb23af9e029ff6">
  <xsd:schema xmlns:xsd="http://www.w3.org/2001/XMLSchema" xmlns:xs="http://www.w3.org/2001/XMLSchema" xmlns:p="http://schemas.microsoft.com/office/2006/metadata/properties" xmlns:ns2="62d13f3d-3a9c-4d61-83b5-efd69c4f146b" xmlns:ns3="90749b59-1795-4b0d-9752-e62bcb6b0997" targetNamespace="http://schemas.microsoft.com/office/2006/metadata/properties" ma:root="true" ma:fieldsID="821e9d49ef85e177fd990a5f2325672f" ns2:_="" ns3:_="">
    <xsd:import namespace="62d13f3d-3a9c-4d61-83b5-efd69c4f146b"/>
    <xsd:import namespace="90749b59-1795-4b0d-9752-e62bcb6b09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13f3d-3a9c-4d61-83b5-efd69c4f1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f4b554fd-089d-4814-be8a-f359321d644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749b59-1795-4b0d-9752-e62bcb6b09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b3ce1-3d37-4122-b65a-cb3e7ba00246}" ma:internalName="TaxCatchAll" ma:showField="CatchAllData" ma:web="90749b59-1795-4b0d-9752-e62bcb6b09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0C3C8F-AC76-4926-BC25-447948B0237B}">
  <ds:schemaRefs>
    <ds:schemaRef ds:uri="http://schemas.microsoft.com/sharepoint/v3/contenttype/forms"/>
  </ds:schemaRefs>
</ds:datastoreItem>
</file>

<file path=customXml/itemProps2.xml><?xml version="1.0" encoding="utf-8"?>
<ds:datastoreItem xmlns:ds="http://schemas.openxmlformats.org/officeDocument/2006/customXml" ds:itemID="{1F653060-3C81-454B-B16A-26394BBAD4DD}">
  <ds:schemaRefs>
    <ds:schemaRef ds:uri="http://schemas.microsoft.com/office/2006/metadata/properties"/>
    <ds:schemaRef ds:uri="http://schemas.microsoft.com/office/infopath/2007/PartnerControls"/>
    <ds:schemaRef ds:uri="90749b59-1795-4b0d-9752-e62bcb6b0997"/>
    <ds:schemaRef ds:uri="62d13f3d-3a9c-4d61-83b5-efd69c4f146b"/>
  </ds:schemaRefs>
</ds:datastoreItem>
</file>

<file path=customXml/itemProps3.xml><?xml version="1.0" encoding="utf-8"?>
<ds:datastoreItem xmlns:ds="http://schemas.openxmlformats.org/officeDocument/2006/customXml" ds:itemID="{87955AA3-FB6F-4748-8FA5-4F7A170FA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13f3d-3a9c-4d61-83b5-efd69c4f146b"/>
    <ds:schemaRef ds:uri="90749b59-1795-4b0d-9752-e62bcb6b0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3863</Characters>
  <Application>Microsoft Office Word</Application>
  <DocSecurity>0</DocSecurity>
  <Lines>32</Lines>
  <Paragraphs>8</Paragraphs>
  <ScaleCrop>false</ScaleCrop>
  <Company>Schunk Group</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subject/>
  <dc:creator>Sophie Kauffeld</dc:creator>
  <cp:keywords/>
  <cp:lastModifiedBy>Sophie Kauffeld</cp:lastModifiedBy>
  <cp:revision>22</cp:revision>
  <cp:lastPrinted>2013-11-14T14:39:00Z</cp:lastPrinted>
  <dcterms:created xsi:type="dcterms:W3CDTF">2026-01-28T15:15:00Z</dcterms:created>
  <dcterms:modified xsi:type="dcterms:W3CDTF">2026-02-02T09:50:00Z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0x0101006C39F01E28EC864180AA1152714404BB</vt:lpwstr>
  </property>
  <property fmtid="{D5CDD505-2E9C-101B-9397-08002B2CF9AE}" pid="3" name="MediaServiceImageTags">
    <vt:lpwstr/>
  </property>
  <property fmtid="{D5CDD505-2E9C-101B-9397-08002B2CF9AE}" pid="5" name="docLang">
    <vt:lpwstr>en</vt:lpwstr>
  </property>
</Properties>
</file>